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3A13A7" w:rsidRPr="003A13A7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263FF7" w:rsidRDefault="00263FF7" w:rsidP="003A13A7">
      <w:pPr>
        <w:autoSpaceDE w:val="0"/>
        <w:autoSpaceDN w:val="0"/>
        <w:adjustRightInd w:val="0"/>
        <w:jc w:val="center"/>
        <w:rPr>
          <w:b/>
          <w:color w:val="000000"/>
          <w:lang w:bidi="my-MM"/>
        </w:rPr>
      </w:pPr>
      <w:r w:rsidRPr="00263FF7">
        <w:rPr>
          <w:b/>
          <w:color w:val="000000"/>
          <w:lang w:bidi="my-MM"/>
        </w:rPr>
        <w:t>„Модернизация на магазини в част Строително-монтажни работи (СМР) и част Производство, доставка и монтаж на търговско обзавеждане (ТО) на 11 (единадесет) бензиностанции на "Лукойл България" ЕООД през 2024 г. – етап 2“</w:t>
      </w:r>
    </w:p>
    <w:p w:rsidR="00E461CA" w:rsidRDefault="00E461CA" w:rsidP="003A13A7">
      <w:pPr>
        <w:autoSpaceDE w:val="0"/>
        <w:autoSpaceDN w:val="0"/>
        <w:adjustRightInd w:val="0"/>
        <w:jc w:val="center"/>
        <w:rPr>
          <w:b/>
          <w:color w:val="000000"/>
          <w:lang w:bidi="my-MM"/>
        </w:rPr>
      </w:pPr>
    </w:p>
    <w:p w:rsidR="00175F7C" w:rsidRPr="00175F7C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3A13A7">
        <w:rPr>
          <w:color w:val="000000"/>
          <w:lang w:bidi="my-MM"/>
        </w:rPr>
        <w:t xml:space="preserve"> </w:t>
      </w:r>
      <w:r w:rsidR="00175F7C"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2728DA" w:rsidRPr="00175F7C" w:rsidRDefault="002728DA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bookmarkStart w:id="0" w:name="_GoBack"/>
      <w:bookmarkEnd w:id="0"/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>В качеството на представляващ ………………………………</w:t>
      </w:r>
      <w:proofErr w:type="gramStart"/>
      <w:r w:rsidRPr="00175F7C">
        <w:rPr>
          <w:sz w:val="24"/>
          <w:szCs w:val="24"/>
          <w:lang w:val="bg-BG"/>
        </w:rPr>
        <w:t>…….</w:t>
      </w:r>
      <w:proofErr w:type="gramEnd"/>
      <w:r w:rsidRPr="00175F7C">
        <w:rPr>
          <w:sz w:val="24"/>
          <w:szCs w:val="24"/>
          <w:lang w:val="bg-BG"/>
        </w:rPr>
        <w:t xml:space="preserve">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lastRenderedPageBreak/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850B0"/>
    <w:rsid w:val="000A2796"/>
    <w:rsid w:val="001615DB"/>
    <w:rsid w:val="00175F7C"/>
    <w:rsid w:val="00176FBF"/>
    <w:rsid w:val="001D730D"/>
    <w:rsid w:val="00263FF7"/>
    <w:rsid w:val="002728DA"/>
    <w:rsid w:val="002A4934"/>
    <w:rsid w:val="003A13A7"/>
    <w:rsid w:val="003F6B33"/>
    <w:rsid w:val="00700B96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E22B77"/>
    <w:rsid w:val="00E461CA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955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6A767FC-1309-49CA-B2C5-C0F7CDA90F7A}"/>
</file>

<file path=customXml/itemProps2.xml><?xml version="1.0" encoding="utf-8"?>
<ds:datastoreItem xmlns:ds="http://schemas.openxmlformats.org/officeDocument/2006/customXml" ds:itemID="{1398DF85-9994-4CF7-834F-725B4A6E79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модернизация</dc:title>
  <dc:subject/>
  <dc:creator>Yavor Kadiiski</dc:creator>
  <cp:keywords/>
  <dc:description/>
  <cp:lastModifiedBy>Radina Koleva</cp:lastModifiedBy>
  <cp:revision>14</cp:revision>
  <dcterms:created xsi:type="dcterms:W3CDTF">2020-06-30T09:21:00Z</dcterms:created>
  <dcterms:modified xsi:type="dcterms:W3CDTF">2024-07-08T06:31:00Z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